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1065A2" w:rsidTr="001065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05"/>
              <w:gridCol w:w="6045"/>
            </w:tblGrid>
            <w:tr w:rsidR="001065A2">
              <w:trPr>
                <w:tblCellSpacing w:w="0" w:type="dxa"/>
              </w:trPr>
              <w:tc>
                <w:tcPr>
                  <w:tcW w:w="1900" w:type="pct"/>
                  <w:shd w:val="clear" w:color="auto" w:fill="008993"/>
                  <w:vAlign w:val="center"/>
                  <w:hideMark/>
                </w:tcPr>
                <w:p w:rsidR="001065A2" w:rsidRDefault="001065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2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962150" cy="781050"/>
                        <wp:effectExtent l="19050" t="0" r="0" b="0"/>
                        <wp:docPr id="1" name="Picture 7" descr="http://media.e-g.com/emails/2011/GENERIC_MEMO/GESLogo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media.e-g.com/emails/2011/GENERIC_MEMO/GES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008993"/>
                  <w:vAlign w:val="center"/>
                  <w:hideMark/>
                </w:tcPr>
                <w:p w:rsidR="001065A2" w:rsidRDefault="001065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color w:val="FFFFFF"/>
                      <w:sz w:val="26"/>
                      <w:szCs w:val="26"/>
                    </w:rPr>
                    <w:t>ADSA AND ASAS 2012 JOINT ANNUAL MEETING</w:t>
                  </w:r>
                  <w:r>
                    <w:br/>
                  </w:r>
                  <w:r>
                    <w:rPr>
                      <w:rFonts w:ascii="Trebuchet MS" w:hAnsi="Trebuchet MS"/>
                      <w:color w:val="FFFFFF"/>
                      <w:sz w:val="20"/>
                      <w:szCs w:val="20"/>
                    </w:rPr>
                    <w:t>Phoenix Convention Center – North Building, Halls A-B</w:t>
                  </w:r>
                  <w:r>
                    <w:rPr>
                      <w:rFonts w:ascii="Trebuchet MS" w:hAnsi="Trebuchet MS"/>
                      <w:color w:val="FFFFFF"/>
                      <w:sz w:val="20"/>
                      <w:szCs w:val="20"/>
                    </w:rPr>
                    <w:br/>
                    <w:t>July 15-18, 2012</w:t>
                  </w:r>
                </w:p>
              </w:tc>
            </w:tr>
          </w:tbl>
          <w:p w:rsidR="001065A2" w:rsidRDefault="001065A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065A2" w:rsidTr="001065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1065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0"/>
                    <w:gridCol w:w="9630"/>
                  </w:tblGrid>
                  <w:tr w:rsidR="001065A2">
                    <w:trPr>
                      <w:tblCellSpacing w:w="0" w:type="dxa"/>
                    </w:trPr>
                    <w:tc>
                      <w:tcPr>
                        <w:tcW w:w="120" w:type="dxa"/>
                        <w:vAlign w:val="center"/>
                        <w:hideMark/>
                      </w:tcPr>
                      <w:p w:rsidR="001065A2" w:rsidRDefault="001065A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47625"/>
                              <wp:effectExtent l="0" t="0" r="0" b="0"/>
                              <wp:docPr id="2" name="Picture 8" descr="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630" w:type="dxa"/>
                        <w:shd w:val="clear" w:color="auto" w:fill="00A0AF"/>
                        <w:vAlign w:val="center"/>
                        <w:hideMark/>
                      </w:tcPr>
                      <w:p w:rsidR="001065A2" w:rsidRDefault="001065A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7625" cy="47625"/>
                              <wp:effectExtent l="0" t="0" r="0" b="0"/>
                              <wp:docPr id="3" name="Picture 9" descr="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065A2" w:rsidRDefault="001065A2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1065A2" w:rsidRDefault="001065A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065A2" w:rsidTr="001065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9630"/>
            </w:tblGrid>
            <w:tr w:rsidR="001065A2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:rsidR="001065A2" w:rsidRDefault="001065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4" name="Picture 10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30" w:type="dxa"/>
                  <w:shd w:val="clear" w:color="auto" w:fill="666666"/>
                  <w:vAlign w:val="center"/>
                  <w:hideMark/>
                </w:tcPr>
                <w:p w:rsidR="001065A2" w:rsidRDefault="001065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5" name="Picture 11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65A2" w:rsidRDefault="001065A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065A2" w:rsidTr="001065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"/>
              <w:gridCol w:w="9630"/>
            </w:tblGrid>
            <w:tr w:rsidR="001065A2">
              <w:trPr>
                <w:tblCellSpacing w:w="0" w:type="dxa"/>
              </w:trPr>
              <w:tc>
                <w:tcPr>
                  <w:tcW w:w="135" w:type="dxa"/>
                  <w:vAlign w:val="center"/>
                  <w:hideMark/>
                </w:tcPr>
                <w:p w:rsidR="001065A2" w:rsidRDefault="001065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6" name="Picture 12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961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"/>
                    <w:gridCol w:w="9570"/>
                    <w:gridCol w:w="30"/>
                  </w:tblGrid>
                  <w:tr w:rsidR="001065A2">
                    <w:trPr>
                      <w:tblCellSpacing w:w="0" w:type="dxa"/>
                    </w:trPr>
                    <w:tc>
                      <w:tcPr>
                        <w:tcW w:w="30" w:type="dxa"/>
                        <w:shd w:val="clear" w:color="auto" w:fill="D0CECF"/>
                        <w:vAlign w:val="center"/>
                        <w:hideMark/>
                      </w:tcPr>
                      <w:p w:rsidR="001065A2" w:rsidRDefault="001065A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" cy="19050"/>
                              <wp:effectExtent l="0" t="0" r="0" b="0"/>
                              <wp:docPr id="7" name="Picture 13" descr="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555" w:type="dxa"/>
                        <w:shd w:val="clear" w:color="auto" w:fill="F3F3F3"/>
                        <w:vAlign w:val="center"/>
                        <w:hideMark/>
                      </w:tcPr>
                      <w:tbl>
                        <w:tblPr>
                          <w:tblW w:w="955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0"/>
                          <w:gridCol w:w="9075"/>
                          <w:gridCol w:w="300"/>
                        </w:tblGrid>
                        <w:tr w:rsidR="001065A2">
                          <w:trPr>
                            <w:tblCellSpacing w:w="0" w:type="dxa"/>
                          </w:trPr>
                          <w:tc>
                            <w:tcPr>
                              <w:tcW w:w="180" w:type="dxa"/>
                              <w:vAlign w:val="center"/>
                              <w:hideMark/>
                            </w:tcPr>
                            <w:p w:rsidR="001065A2" w:rsidRDefault="001065A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9075" w:type="dxa"/>
                              <w:vAlign w:val="center"/>
                            </w:tcPr>
                            <w:p w:rsidR="001065A2" w:rsidRDefault="001065A2">
                              <w:pPr>
                                <w:spacing w:after="240"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Dear Exhibitor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On behalf of </w:t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Global Experience Specialists (GES)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, we would like to welcome you as an Exhibitor in the </w:t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ADSA and ASAS 2012 Joint Annual Meeting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. We look forward to servicing your trade show needs.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Accelerate your experience with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Expresso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position w:val="5"/>
                                  <w:sz w:val="14"/>
                                  <w:szCs w:val="14"/>
                                  <w:vertAlign w:val="superscript"/>
                                </w:rPr>
                                <w:t>SM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Order everything you need for your exhibit through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Expresso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, our new planning, ordering and management system that satisfies your need for speed.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As part of your registration, your booth will automatically include the following: </w:t>
                              </w:r>
                            </w:p>
                            <w:tbl>
                              <w:tblPr>
                                <w:tblW w:w="90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75"/>
                              </w:tblGrid>
                              <w:tr w:rsidR="001065A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45" w:type="dxa"/>
                                    <w:shd w:val="clear" w:color="auto" w:fill="C4C6C5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45"/>
                                    </w:tblGrid>
                                    <w:tr w:rsidR="001065A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865" w:type="dxa"/>
                                          <w:shd w:val="clear" w:color="auto" w:fill="EFEFEF"/>
                                          <w:tcMar>
                                            <w:top w:w="90" w:type="dxa"/>
                                            <w:left w:w="90" w:type="dxa"/>
                                            <w:bottom w:w="90" w:type="dxa"/>
                                            <w:right w:w="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865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865"/>
                                          </w:tblGrid>
                                          <w:tr w:rsidR="001065A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865" w:type="dxa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jc w:val="center"/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Booth Size: 10' Wide x 10' Deep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Backwall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Drape: Black/Beige/Beige/Black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Sidewall Drape: Black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Aisle Carpet Color: Black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(1) 6’ Black Skirted Table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jc w:val="center"/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(2) Contour Chairs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(1) Wastebasket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Booth Carpet Color: Black</w:t>
                                                </w:r>
                                                <w: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 xml:space="preserve">*If you would like a different carpet color or padding for your booth, you may order this on </w:t>
                                                </w:r>
                                                <w:hyperlink r:id="rId11" w:tgtFrame="_blank" w:history="1">
                                                  <w:proofErr w:type="spellStart"/>
                                                  <w:r>
                                                    <w:rPr>
                                                      <w:rStyle w:val="Hyperlink"/>
                                                      <w:rFonts w:ascii="Trebuchet MS" w:hAnsi="Trebuchet MS"/>
                                                      <w:sz w:val="18"/>
                                                      <w:szCs w:val="18"/>
                                                    </w:rPr>
                                                    <w:t>Expresso</w:t>
                                                  </w:r>
                                                  <w:proofErr w:type="spellEnd"/>
                                                </w:hyperlink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065A2" w:rsidRDefault="001065A2">
                                          <w:pPr>
                                            <w:rPr>
                                              <w:rFonts w:asciiTheme="minorHAnsi" w:eastAsiaTheme="minorEastAsia" w:hAnsiTheme="minorHAnsi" w:cstheme="minorBidi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065A2" w:rsidRDefault="001065A2">
                                    <w:pPr>
                                      <w:rPr>
                                        <w:rFonts w:asciiTheme="minorHAnsi" w:eastAsiaTheme="minorEastAsia" w:hAnsiTheme="minorHAnsi" w:cstheme="minorBid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65A2" w:rsidRDefault="001065A2">
                              <w:pPr>
                                <w:spacing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:rsidR="001065A2" w:rsidRDefault="001065A2">
                              <w:pPr>
                                <w:spacing w:after="240"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With just a few clicks you can order GES products and services including: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Booth furniture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Carpet and flooring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Material handling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Booth labor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• And much more </w:t>
                              </w:r>
                            </w:p>
                            <w:tbl>
                              <w:tblPr>
                                <w:tblW w:w="2010" w:type="dxa"/>
                                <w:tblCellSpacing w:w="0" w:type="dxa"/>
                                <w:shd w:val="clear" w:color="auto" w:fill="8AC64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"/>
                                <w:gridCol w:w="1860"/>
                                <w:gridCol w:w="90"/>
                              </w:tblGrid>
                              <w:tr w:rsidR="001065A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shd w:val="clear" w:color="auto" w:fill="8AC640"/>
                                    <w:vAlign w:val="center"/>
                                    <w:hideMark/>
                                  </w:tcPr>
                                  <w:p w:rsidR="001065A2" w:rsidRDefault="001065A2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276350" cy="85725"/>
                                          <wp:effectExtent l="19050" t="0" r="0" b="0"/>
                                          <wp:docPr id="8" name="Picture 14" descr="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 descr="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6350" cy="857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065A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60" w:type="dxa"/>
                                    <w:shd w:val="clear" w:color="auto" w:fill="8AC640"/>
                                    <w:vAlign w:val="center"/>
                                    <w:hideMark/>
                                  </w:tcPr>
                                  <w:p w:rsidR="001065A2" w:rsidRDefault="001065A2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28575" cy="180975"/>
                                          <wp:effectExtent l="19050" t="0" r="9525" b="0"/>
                                          <wp:docPr id="9" name="Picture 15" descr="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5" descr="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r:link="rId15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" cy="180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890" w:type="dxa"/>
                                    <w:shd w:val="clear" w:color="auto" w:fill="8AC640"/>
                                    <w:hideMark/>
                                  </w:tcPr>
                                  <w:p w:rsidR="001065A2" w:rsidRDefault="0065310A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Trebuchet MS" w:hAnsi="Trebuchet MS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hyperlink r:id="rId16" w:tgtFrame="_blank" w:history="1">
                                      <w:r w:rsidR="001065A2">
                                        <w:rPr>
                                          <w:rStyle w:val="Hyperlink"/>
                                          <w:rFonts w:ascii="Trebuchet MS" w:hAnsi="Trebuchet MS"/>
                                          <w:b/>
                                          <w:bCs/>
                                          <w:color w:val="FFFFFF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Order Online Now</w:t>
                                      </w:r>
                                    </w:hyperlink>
                                    <w:r w:rsidR="001065A2">
                                      <w:rPr>
                                        <w:rFonts w:ascii="Trebuchet MS" w:hAnsi="Trebuchet MS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0" w:type="dxa"/>
                                    <w:shd w:val="clear" w:color="auto" w:fill="8AC640"/>
                                    <w:vAlign w:val="center"/>
                                    <w:hideMark/>
                                  </w:tcPr>
                                  <w:p w:rsidR="001065A2" w:rsidRDefault="001065A2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8100" cy="180975"/>
                                          <wp:effectExtent l="19050" t="0" r="0" b="0"/>
                                          <wp:docPr id="10" name="Picture 16" descr="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6" descr="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 r:link="rId18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8100" cy="1809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1065A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shd w:val="clear" w:color="auto" w:fill="8AC640"/>
                                    <w:vAlign w:val="center"/>
                                    <w:hideMark/>
                                  </w:tcPr>
                                  <w:p w:rsidR="001065A2" w:rsidRDefault="001065A2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276350" cy="57150"/>
                                          <wp:effectExtent l="19050" t="0" r="0" b="0"/>
                                          <wp:docPr id="11" name="Picture 17" descr=" 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7" descr=" 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 cstate="print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76350" cy="57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065A2" w:rsidRDefault="001065A2">
                              <w:pPr>
                                <w:spacing w:after="2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With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Expresso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, our National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Servicenter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position w:val="5"/>
                                  <w:sz w:val="14"/>
                                  <w:szCs w:val="14"/>
                                  <w:vertAlign w:val="superscript"/>
                                </w:rPr>
                                <w:t>®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 is just a click away! Click the link above to see your show's home page. On the right-hand side, you'll see the option to chat online with the NSC and the number to call.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Please be sure to place your orders with us before the Discount Deadline Date of </w:t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  <w:shd w:val="clear" w:color="auto" w:fill="FFFF00"/>
                                </w:rPr>
                                <w:t>Monday, June 25th, 2012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 for substantial savings on the services we provide.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Faxing orders in is still available. Fax to our National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Servicenter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 xml:space="preserve"> at 866.329.1437 (International exhibitors fax to 702.263.1520).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>SHIPPING INFORMATION</w:t>
                              </w:r>
                              <w:r>
                                <w:t>:</w:t>
                              </w:r>
                            </w:p>
                            <w:tbl>
                              <w:tblPr>
                                <w:tblW w:w="907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75"/>
                              </w:tblGrid>
                              <w:tr w:rsidR="001065A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45" w:type="dxa"/>
                                    <w:shd w:val="clear" w:color="auto" w:fill="C4C6C5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45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45"/>
                                    </w:tblGrid>
                                    <w:tr w:rsidR="001065A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865" w:type="dxa"/>
                                          <w:shd w:val="clear" w:color="auto" w:fill="EFEFEF"/>
                                          <w:tcMar>
                                            <w:top w:w="90" w:type="dxa"/>
                                            <w:left w:w="90" w:type="dxa"/>
                                            <w:bottom w:w="90" w:type="dxa"/>
                                            <w:right w:w="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865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4605"/>
                                            <w:gridCol w:w="4260"/>
                                          </w:tblGrid>
                                          <w:tr w:rsidR="001065A2">
                                            <w:trPr>
                                              <w:trHeight w:val="45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4605" w:type="dxa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color w:val="007882"/>
                                                    <w:sz w:val="20"/>
                                                    <w:szCs w:val="20"/>
                                                  </w:rPr>
                                                  <w:t>Advanced Warehouse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4260" w:type="dxa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065A2">
                                            <w:trPr>
                                              <w:trHeight w:val="186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4605" w:type="dxa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spacing w:after="240"/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c/o GES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ADSA and ASAS 2012 Joint Annual Meeting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Exhibiting Company Name, Booth # ________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1740 South 40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vertAlign w:val="superscript"/>
                                                  </w:rPr>
                                                  <w:t>th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Avenue, Suite 150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Phoenix, AZ  85009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United States of America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4260" w:type="dxa"/>
                                                <w:vMerge w:val="restart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065A2">
                                            <w:trPr>
                                              <w:trHeight w:val="165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4605" w:type="dxa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spacing w:after="240"/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Shipments should arrive on or between: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June 12, 2012 – July 11, 2012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Hours for receiving are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Monday - Friday, 8:00 AM - 4:30 PM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Closed 12:00PM - 1:00PM &amp; Holidays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vAlign w:val="center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065A2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gridSpan w:val="2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color w:val="007882"/>
                                                    <w:sz w:val="20"/>
                                                    <w:szCs w:val="20"/>
                                                  </w:rPr>
                                                  <w:t>Exhibit Site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c/o GES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ADSA and ASAS 2012 Joint Annual Meeting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Exhibiting Company Name, Booth # ________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>Phoenix Convention Center, North Building – Halls A-B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100 North Third Street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  <w:t xml:space="preserve">Phoenix, AZ  85004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Shipments should arrive on or between: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i/>
                                                    <w:iCs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Style w:val="Emphasis"/>
                                                    <w:rFonts w:ascii="Trebuchet MS" w:hAnsi="Trebuchet MS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July 15, 2012 8:00 AM – 4:30 PM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065A2" w:rsidRDefault="001065A2">
                                          <w:pPr>
                                            <w:rPr>
                                              <w:rFonts w:asciiTheme="minorHAnsi" w:eastAsiaTheme="minorEastAsia" w:hAnsiTheme="minorHAnsi" w:cstheme="minorBidi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065A2" w:rsidRDefault="001065A2">
                                    <w:pPr>
                                      <w:rPr>
                                        <w:rFonts w:asciiTheme="minorHAnsi" w:eastAsiaTheme="minorEastAsia" w:hAnsiTheme="minorHAnsi" w:cstheme="minorBid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65A2" w:rsidRDefault="001065A2">
                              <w:pPr>
                                <w:spacing w:after="240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br/>
                              </w:r>
                              <w: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OUTBOUND SHIPPING AND MATERIAL HANDLING: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73E5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73E5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GES Logistics is the show-site carrier for outbound shipping. To obtain a shipping quote, please contact the GES National </w:t>
                              </w:r>
                              <w:proofErr w:type="spellStart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>Servicenter</w:t>
                              </w:r>
                              <w:proofErr w:type="spellEnd"/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 at 800.475.2098; International exhibitors dial 702.515.5970; or visit </w:t>
                              </w:r>
                              <w:hyperlink r:id="rId21" w:tgtFrame="_blank" w:history="1">
                                <w:r>
                                  <w:rPr>
                                    <w:rStyle w:val="Hyperlink"/>
                                    <w:rFonts w:ascii="Trebuchet MS" w:hAnsi="Trebuchet MS"/>
                                    <w:b/>
                                    <w:bCs/>
                                    <w:sz w:val="21"/>
                                    <w:szCs w:val="21"/>
                                  </w:rPr>
                                  <w:t>www.ges.com/chat</w:t>
                                </w:r>
                              </w:hyperlink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73E5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bCs/>
                                  <w:color w:val="073E5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 xml:space="preserve">To expedite your Outbound Material Handling process, GES provides a Pre-Printed Outbound Material Handling Request form on page 22 of the Exhibitor Manual. Please complete and submit this form prior to the move-in date. This complimentary service will provide you with a pre-printed Bill of Lading and general shipping labels, which we will deliver to your booth during the show. </w:t>
                              </w:r>
                            </w:p>
                            <w:p w:rsidR="00BC22E5" w:rsidRDefault="001065A2">
                              <w:pPr>
                                <w:spacing w:after="240"/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  <w:p w:rsidR="00BC22E5" w:rsidRDefault="00BC22E5">
                              <w:pPr>
                                <w:spacing w:after="240"/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</w:pPr>
                            </w:p>
                            <w:p w:rsidR="00BC22E5" w:rsidRDefault="00BC22E5">
                              <w:pPr>
                                <w:spacing w:after="240"/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</w:pPr>
                            </w:p>
                            <w:p w:rsidR="00BC22E5" w:rsidRDefault="00BC22E5">
                              <w:pPr>
                                <w:spacing w:after="240"/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</w:pPr>
                            </w:p>
                            <w:p w:rsidR="00BC22E5" w:rsidRDefault="00BC22E5">
                              <w:pPr>
                                <w:spacing w:after="240"/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</w:pPr>
                            </w:p>
                            <w:p w:rsidR="001065A2" w:rsidRDefault="001065A2">
                              <w:pPr>
                                <w:spacing w:after="24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rong"/>
                                  <w:rFonts w:ascii="Trebuchet MS" w:hAnsi="Trebuchet MS"/>
                                  <w:color w:val="073E5C"/>
                                  <w:sz w:val="21"/>
                                  <w:szCs w:val="21"/>
                                </w:rPr>
                                <w:t>TIMELINE INFORMATION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75"/>
                              </w:tblGrid>
                              <w:tr w:rsidR="001065A2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C4C6C5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45"/>
                                    </w:tblGrid>
                                    <w:tr w:rsidR="001065A2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FEFEF"/>
                                          <w:tcMar>
                                            <w:top w:w="90" w:type="dxa"/>
                                            <w:left w:w="90" w:type="dxa"/>
                                            <w:bottom w:w="90" w:type="dxa"/>
                                            <w:right w:w="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26"/>
                                            <w:gridCol w:w="3014"/>
                                            <w:gridCol w:w="2925"/>
                                          </w:tblGrid>
                                          <w:tr w:rsidR="001065A2">
                                            <w:trPr>
                                              <w:trHeight w:val="45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650" w:type="pct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color w:val="007882"/>
                                                    <w:sz w:val="20"/>
                                                    <w:szCs w:val="20"/>
                                                  </w:rPr>
                                                  <w:t>SETUP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00" w:type="pct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color w:val="007882"/>
                                                    <w:sz w:val="20"/>
                                                    <w:szCs w:val="20"/>
                                                  </w:rPr>
                                                  <w:t>SHOW HOURS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650" w:type="pct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Strong"/>
                                                    <w:rFonts w:ascii="Trebuchet MS" w:hAnsi="Trebuchet MS"/>
                                                    <w:color w:val="007882"/>
                                                    <w:sz w:val="20"/>
                                                    <w:szCs w:val="20"/>
                                                  </w:rPr>
                                                  <w:t>DISMANTLE</w:t>
                                                </w:r>
                                              </w:p>
                                            </w:tc>
                                          </w:tr>
                                          <w:tr w:rsidR="001065A2">
                                            <w:trPr>
                                              <w:trHeight w:val="159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Sunday, July 15, 2012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10:00 AM – 6:00 PM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Monday, July 16, 2012 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8:00 AM – 6: 00 PM 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Tuesday, July 17, 2012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8:00 AM – 5:00 PM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Wednesday, July 18, 2012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8:00 AM – 2:00 PM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Wednesday, July 18, 2012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2:00 PM – 5:00 PM </w:t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  <w:t xml:space="preserve">Carriers must be checked in by </w:t>
                                                </w:r>
                                              </w:p>
                                              <w:p w:rsidR="001065A2" w:rsidRDefault="001065A2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rebuchet MS" w:hAnsi="Trebuchet MS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3:30 PM on Wednesday, July 18, 2012 and all exhibitor materials must be removed by 5:00 PM.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065A2" w:rsidRDefault="001065A2">
                                          <w:pPr>
                                            <w:rPr>
                                              <w:rFonts w:asciiTheme="minorHAnsi" w:eastAsiaTheme="minorEastAsia" w:hAnsiTheme="minorHAnsi" w:cstheme="minorBidi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065A2" w:rsidRDefault="001065A2">
                                    <w:pPr>
                                      <w:rPr>
                                        <w:rFonts w:asciiTheme="minorHAnsi" w:eastAsiaTheme="minorEastAsia" w:hAnsiTheme="minorHAnsi" w:cstheme="minorBid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065A2" w:rsidRDefault="001065A2">
                              <w:pPr>
                                <w:spacing w:line="300" w:lineRule="exact"/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Thank you, and enjoy the show! </w:t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Questions? Send us an email at </w:t>
                              </w:r>
                              <w:hyperlink r:id="rId22" w:history="1">
                                <w:r>
                                  <w:rPr>
                                    <w:rStyle w:val="Hyperlink"/>
                                    <w:rFonts w:ascii="Trebuchet MS" w:hAnsi="Trebuchet MS"/>
                                    <w:sz w:val="20"/>
                                    <w:szCs w:val="20"/>
                                  </w:rPr>
                                  <w:t>info@ges.com</w:t>
                                </w:r>
                              </w:hyperlink>
                              <w:r>
                                <w:rPr>
                                  <w:rFonts w:ascii="Trebuchet MS" w:hAnsi="Trebuchet MS"/>
                                  <w:color w:val="00000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1065A2" w:rsidRDefault="001065A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1065A2" w:rsidRDefault="001065A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w:drawing>
                            <wp:inline distT="0" distB="0" distL="0" distR="0">
                              <wp:extent cx="6057900" cy="857250"/>
                              <wp:effectExtent l="19050" t="0" r="0" b="0"/>
                              <wp:docPr id="12" name="Picture 18" descr="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r:link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5790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shd w:val="clear" w:color="auto" w:fill="D0CECF"/>
                        <w:vAlign w:val="center"/>
                        <w:hideMark/>
                      </w:tcPr>
                      <w:p w:rsidR="001065A2" w:rsidRDefault="001065A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w:drawing>
                            <wp:inline distT="0" distB="0" distL="0" distR="0">
                              <wp:extent cx="19050" cy="19050"/>
                              <wp:effectExtent l="0" t="0" r="0" b="0"/>
                              <wp:docPr id="13" name="Picture 19" descr="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r:link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065A2" w:rsidRDefault="001065A2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1065A2" w:rsidRDefault="001065A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1065A2" w:rsidRDefault="001065A2" w:rsidP="001065A2"/>
    <w:p w:rsidR="00BE5951" w:rsidRDefault="00BE5951"/>
    <w:sectPr w:rsidR="00BE5951" w:rsidSect="00BE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5A2"/>
    <w:rsid w:val="001065A2"/>
    <w:rsid w:val="001901E0"/>
    <w:rsid w:val="00196B26"/>
    <w:rsid w:val="002C5F96"/>
    <w:rsid w:val="00317A57"/>
    <w:rsid w:val="00553A34"/>
    <w:rsid w:val="0065310A"/>
    <w:rsid w:val="00752B65"/>
    <w:rsid w:val="007566AE"/>
    <w:rsid w:val="00914BA0"/>
    <w:rsid w:val="00BC22E5"/>
    <w:rsid w:val="00BE5951"/>
    <w:rsid w:val="00CA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65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65A2"/>
    <w:rPr>
      <w:b/>
      <w:bCs/>
    </w:rPr>
  </w:style>
  <w:style w:type="character" w:styleId="Emphasis">
    <w:name w:val="Emphasis"/>
    <w:basedOn w:val="DefaultParagraphFont"/>
    <w:uiPriority w:val="20"/>
    <w:qFormat/>
    <w:rsid w:val="001065A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CD221A.21388A20" TargetMode="External"/><Relationship Id="rId13" Type="http://schemas.openxmlformats.org/officeDocument/2006/relationships/image" Target="cid:image004.jpg@01CD221A.21388A20" TargetMode="External"/><Relationship Id="rId18" Type="http://schemas.openxmlformats.org/officeDocument/2006/relationships/image" Target="cid:image006.jpg@01CD221A.21388A2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ges.com/chat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image" Target="cid:image009.gif@01CD221A.21388A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dering.ges.com/Show/Info/017002748?utm_source=ges-es&amp;utm_medium=email&amp;utm_campaign=017002748-ges-email-es-pre-show" TargetMode="External"/><Relationship Id="rId20" Type="http://schemas.openxmlformats.org/officeDocument/2006/relationships/image" Target="cid:image007.jpg@01CD221A.21388A20" TargetMode="External"/><Relationship Id="rId1" Type="http://schemas.openxmlformats.org/officeDocument/2006/relationships/styles" Target="styles.xml"/><Relationship Id="rId6" Type="http://schemas.openxmlformats.org/officeDocument/2006/relationships/image" Target="cid:image001.jpg@01CD221A.21388A20" TargetMode="External"/><Relationship Id="rId11" Type="http://schemas.openxmlformats.org/officeDocument/2006/relationships/hyperlink" Target="https://ordering.ges.com/Show/Info/017002748/carpet?utm_source=ges-es&amp;utm_medium=email&amp;utm_campaign=017002748-ges-email-es-pre-show" TargetMode="External"/><Relationship Id="rId24" Type="http://schemas.openxmlformats.org/officeDocument/2006/relationships/image" Target="cid:image008.jpg@01CD221A.21388A20" TargetMode="External"/><Relationship Id="rId5" Type="http://schemas.openxmlformats.org/officeDocument/2006/relationships/image" Target="media/image1.jpeg"/><Relationship Id="rId15" Type="http://schemas.openxmlformats.org/officeDocument/2006/relationships/image" Target="cid:image005.jpg@01CD221A.21388A20" TargetMode="External"/><Relationship Id="rId23" Type="http://schemas.openxmlformats.org/officeDocument/2006/relationships/image" Target="media/image8.jpeg"/><Relationship Id="rId10" Type="http://schemas.openxmlformats.org/officeDocument/2006/relationships/image" Target="cid:image003.png@01CD221A.21388A20" TargetMode="External"/><Relationship Id="rId19" Type="http://schemas.openxmlformats.org/officeDocument/2006/relationships/image" Target="media/image7.jpeg"/><Relationship Id="rId4" Type="http://schemas.openxmlformats.org/officeDocument/2006/relationships/hyperlink" Target="http://www.ges.com/" TargetMode="External"/><Relationship Id="rId9" Type="http://schemas.openxmlformats.org/officeDocument/2006/relationships/image" Target="media/image3.gif"/><Relationship Id="rId14" Type="http://schemas.openxmlformats.org/officeDocument/2006/relationships/image" Target="media/image5.jpeg"/><Relationship Id="rId22" Type="http://schemas.openxmlformats.org/officeDocument/2006/relationships/hyperlink" Target="mailto:info@ges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575</Words>
  <Characters>3282</Characters>
  <Application>Microsoft Office Word</Application>
  <DocSecurity>0</DocSecurity>
  <Lines>27</Lines>
  <Paragraphs>7</Paragraphs>
  <ScaleCrop>false</ScaleCrop>
  <Company>Federation of Animal Science Societies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Seymour</dc:creator>
  <cp:lastModifiedBy>Mark Budden</cp:lastModifiedBy>
  <cp:revision>3</cp:revision>
  <cp:lastPrinted>2012-05-03T21:05:00Z</cp:lastPrinted>
  <dcterms:created xsi:type="dcterms:W3CDTF">2012-05-03T20:53:00Z</dcterms:created>
  <dcterms:modified xsi:type="dcterms:W3CDTF">2012-05-03T21:08:00Z</dcterms:modified>
</cp:coreProperties>
</file>